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91" w:rsidRPr="00F76A91" w:rsidRDefault="00F76A91" w:rsidP="00F76A91">
      <w:pPr>
        <w:rPr>
          <w:rFonts w:ascii="黑体" w:eastAsia="黑体" w:hAnsi="宋体" w:cs="Times New Roman" w:hint="eastAsia"/>
          <w:sz w:val="32"/>
          <w:szCs w:val="32"/>
        </w:rPr>
      </w:pPr>
      <w:r w:rsidRPr="00F76A91">
        <w:rPr>
          <w:rFonts w:ascii="黑体" w:eastAsia="黑体" w:hAnsi="宋体" w:cs="Times New Roman" w:hint="eastAsia"/>
          <w:sz w:val="32"/>
          <w:szCs w:val="32"/>
        </w:rPr>
        <w:t>附件</w:t>
      </w:r>
    </w:p>
    <w:p w:rsidR="00F76A91" w:rsidRDefault="00E27BF6" w:rsidP="00E27BF6">
      <w:pPr>
        <w:jc w:val="center"/>
        <w:rPr>
          <w:rFonts w:ascii="方正小标宋简体" w:eastAsia="方正小标宋简体" w:hAnsi="宋体" w:cs="Times New Roman" w:hint="eastAsia"/>
          <w:sz w:val="40"/>
          <w:szCs w:val="44"/>
        </w:rPr>
      </w:pPr>
      <w:r w:rsidRPr="00F76A91">
        <w:rPr>
          <w:rFonts w:ascii="方正小标宋简体" w:eastAsia="方正小标宋简体" w:hAnsi="宋体" w:cs="Times New Roman" w:hint="eastAsia"/>
          <w:sz w:val="40"/>
          <w:szCs w:val="44"/>
        </w:rPr>
        <w:t>2018年度残疾人急需的基本型辅助器具研发</w:t>
      </w:r>
    </w:p>
    <w:p w:rsidR="00AB1382" w:rsidRPr="00F76A91" w:rsidRDefault="00E27BF6" w:rsidP="00E27BF6">
      <w:pPr>
        <w:jc w:val="center"/>
        <w:rPr>
          <w:rFonts w:ascii="方正小标宋简体" w:eastAsia="方正小标宋简体" w:hAnsi="宋体" w:cs="Times New Roman"/>
          <w:sz w:val="40"/>
          <w:szCs w:val="44"/>
        </w:rPr>
      </w:pPr>
      <w:r w:rsidRPr="00F76A91">
        <w:rPr>
          <w:rFonts w:ascii="方正小标宋简体" w:eastAsia="方正小标宋简体" w:hAnsi="宋体" w:cs="Times New Roman" w:hint="eastAsia"/>
          <w:sz w:val="40"/>
          <w:szCs w:val="44"/>
        </w:rPr>
        <w:t>与推广项目</w:t>
      </w:r>
      <w:r w:rsidR="00D701F4" w:rsidRPr="00F76A91">
        <w:rPr>
          <w:rFonts w:ascii="方正小标宋简体" w:eastAsia="方正小标宋简体" w:hAnsi="宋体" w:cs="Times New Roman" w:hint="eastAsia"/>
          <w:sz w:val="40"/>
          <w:szCs w:val="44"/>
        </w:rPr>
        <w:t>合作研发课题</w:t>
      </w:r>
      <w:r w:rsidRPr="00F76A91">
        <w:rPr>
          <w:rFonts w:ascii="方正小标宋简体" w:eastAsia="方正小标宋简体" w:hAnsi="宋体" w:cs="Times New Roman" w:hint="eastAsia"/>
          <w:sz w:val="40"/>
          <w:szCs w:val="44"/>
        </w:rPr>
        <w:t>入选</w:t>
      </w:r>
      <w:r w:rsidR="00F76A91" w:rsidRPr="00F76A91">
        <w:rPr>
          <w:rFonts w:ascii="方正小标宋简体" w:eastAsia="方正小标宋简体" w:hAnsi="宋体" w:cs="Times New Roman" w:hint="eastAsia"/>
          <w:sz w:val="40"/>
          <w:szCs w:val="44"/>
        </w:rPr>
        <w:t>名单</w:t>
      </w:r>
    </w:p>
    <w:tbl>
      <w:tblPr>
        <w:tblW w:w="8379" w:type="dxa"/>
        <w:tblInd w:w="93" w:type="dxa"/>
        <w:tblLook w:val="04A0"/>
      </w:tblPr>
      <w:tblGrid>
        <w:gridCol w:w="866"/>
        <w:gridCol w:w="3034"/>
        <w:gridCol w:w="2778"/>
        <w:gridCol w:w="1701"/>
      </w:tblGrid>
      <w:tr w:rsidR="00EA32C5" w:rsidRPr="00EA32C5" w:rsidTr="00107E49">
        <w:trPr>
          <w:trHeight w:val="6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32C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8"/>
                <w:szCs w:val="28"/>
              </w:rPr>
            </w:pPr>
            <w:r w:rsidRPr="00EA32C5">
              <w:rPr>
                <w:rFonts w:ascii="方正小标宋简体" w:eastAsia="方正小标宋简体" w:hAnsi="黑体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8"/>
                <w:szCs w:val="28"/>
              </w:rPr>
            </w:pPr>
            <w:r w:rsidRPr="00EA32C5">
              <w:rPr>
                <w:rFonts w:ascii="方正小标宋简体" w:eastAsia="方正小标宋简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8"/>
                <w:szCs w:val="28"/>
              </w:rPr>
            </w:pPr>
            <w:r w:rsidRPr="00EA32C5">
              <w:rPr>
                <w:rFonts w:ascii="方正小标宋简体" w:eastAsia="方正小标宋简体" w:hAnsi="黑体" w:cs="宋体" w:hint="eastAsia"/>
                <w:color w:val="000000"/>
                <w:kern w:val="0"/>
                <w:sz w:val="28"/>
                <w:szCs w:val="28"/>
              </w:rPr>
              <w:t>申报人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轮椅助力器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陝西三</w:t>
            </w: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乔焰峰</w:t>
            </w:r>
            <w:proofErr w:type="gramEnd"/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手部运动功能障碍患者康复训练及辅助的外骨骼机械手研制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芜湖天人智能机械有限公司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勇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电动座便支架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太仓市康</w:t>
            </w: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辉科技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陈利忠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残障人士轮椅无障碍升降机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特别特无障碍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康复辅具研发有限公司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高政华</w:t>
            </w:r>
            <w:proofErr w:type="gramEnd"/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高功能被动假手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上海科生假肢有限公司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罗永昭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马桶起身架的产业化和示范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博奥生物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东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高位截瘫者专用功能型轮椅车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佛山市东方医疗设备厂有限公司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赵键荣</w:t>
            </w:r>
            <w:proofErr w:type="gramEnd"/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一种便携式腋下拐杖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北京稻承科技有限公司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程俊飞</w:t>
            </w:r>
            <w:proofErr w:type="gramEnd"/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家用经济型声控多姿态电动轮椅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孟巧玲</w:t>
            </w:r>
            <w:proofErr w:type="gramEnd"/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基于三维扫描与3D打印技术相结合的个性化小腿假肢接受</w:t>
            </w: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腔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制作技术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陆军军医大学第一附属医院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武继祥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功能型手动轮椅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陕西省残疾人辅助器具中心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静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假肢接受腔3D打印技术创成及应用研究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四川省八一康复中心   (四川省康复医院)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刘夕东</w:t>
            </w:r>
            <w:proofErr w:type="gramEnd"/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多功能神奇水彩笔的设计与研发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上海市养志康复医院   （上海市阳光康复中心）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张蓓华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便携式听力检测仪E100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武汉豆听科技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胡拥军</w:t>
            </w:r>
          </w:p>
        </w:tc>
      </w:tr>
      <w:tr w:rsidR="00EA32C5" w:rsidRPr="00EA32C5" w:rsidTr="00F76A91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公众场所（窗口）交流无障碍信息终端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苏州市圆梦无障碍科技有限公司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朱文清</w:t>
            </w:r>
          </w:p>
        </w:tc>
      </w:tr>
      <w:tr w:rsidR="00EA32C5" w:rsidRPr="00EA32C5" w:rsidTr="00F76A91">
        <w:trPr>
          <w:trHeight w:val="6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无线充电大功率全数字耳背式助听器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杭州爱听科技有限公司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鹏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音乐训练仪的研发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天津奧漫优悦科技有限公司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阮志斌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盲人智能物体识别眼镜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杭州瑞杰</w:t>
            </w: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珑</w:t>
            </w:r>
            <w:proofErr w:type="gramEnd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董灵杰</w:t>
            </w:r>
          </w:p>
        </w:tc>
      </w:tr>
      <w:tr w:rsidR="00EA32C5" w:rsidRPr="00EA32C5" w:rsidTr="00107E49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儿童基础能力训练仪的研发</w:t>
            </w:r>
            <w:bookmarkStart w:id="0" w:name="_GoBack"/>
            <w:bookmarkEnd w:id="0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天津奧漫优悦科技有限公司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2C5" w:rsidRPr="00EA32C5" w:rsidRDefault="00EA32C5" w:rsidP="00EA3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A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李羿丹</w:t>
            </w:r>
            <w:proofErr w:type="gramEnd"/>
          </w:p>
        </w:tc>
      </w:tr>
    </w:tbl>
    <w:p w:rsidR="00EA32C5" w:rsidRPr="00EA32C5" w:rsidRDefault="00EA32C5" w:rsidP="00EA32C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EA32C5" w:rsidRPr="00EA32C5" w:rsidSect="002C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BF6"/>
    <w:rsid w:val="00107E49"/>
    <w:rsid w:val="001F77F6"/>
    <w:rsid w:val="002C188B"/>
    <w:rsid w:val="004618FD"/>
    <w:rsid w:val="008975B1"/>
    <w:rsid w:val="0098034A"/>
    <w:rsid w:val="00AB1382"/>
    <w:rsid w:val="00D701F4"/>
    <w:rsid w:val="00E27BF6"/>
    <w:rsid w:val="00E3486E"/>
    <w:rsid w:val="00EA32C5"/>
    <w:rsid w:val="00F7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1F4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701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01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1F4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701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0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dell</cp:lastModifiedBy>
  <cp:revision>2</cp:revision>
  <cp:lastPrinted>2018-08-24T09:18:00Z</cp:lastPrinted>
  <dcterms:created xsi:type="dcterms:W3CDTF">2018-08-24T09:38:00Z</dcterms:created>
  <dcterms:modified xsi:type="dcterms:W3CDTF">2018-08-24T09:38:00Z</dcterms:modified>
</cp:coreProperties>
</file>